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6A" w:rsidRPr="009D19F2" w:rsidRDefault="000B436A" w:rsidP="009D19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ДОГОВОР</w:t>
      </w:r>
    </w:p>
    <w:p w:rsidR="000B436A" w:rsidRPr="009D19F2" w:rsidRDefault="000B436A" w:rsidP="009D19F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B436A" w:rsidRPr="009D19F2" w:rsidRDefault="00F15C25" w:rsidP="009D19F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....................../........................... </w:t>
      </w:r>
      <w:r w:rsidR="000B436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="000B436A" w:rsidRPr="009D19F2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0B436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6 г.</w:t>
      </w:r>
    </w:p>
    <w:p w:rsidR="000B436A" w:rsidRPr="009D19F2" w:rsidRDefault="000B436A" w:rsidP="009D19F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15C25" w:rsidRPr="009D19F2" w:rsidRDefault="00F15C25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Днес, ...............</w:t>
      </w:r>
      <w:r w:rsidR="000B436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</w:t>
      </w:r>
      <w:r w:rsidR="000B436A" w:rsidRPr="009D19F2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6 г., в град София, на основание чл. 194, ал.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1 от Закона за обществените поръчки между:</w:t>
      </w: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ИЗПЪЛНИТЕЛНА АГЕНЦИЯ „БОРБА С ГРАДУШКИТЕ”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, представлявана от инж. Вань</w:t>
      </w:r>
      <w:r w:rsidR="00F15C25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о Христов Славеев в качеството му на и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зпълнителен директо</w:t>
      </w:r>
      <w:r w:rsidR="00F15C25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р и Рени Траянова Леонидова –  г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лавен счетоводител, </w:t>
      </w:r>
      <w:r w:rsidR="00F15C25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адрес град София, бул. „Христо Ботев” № 17, ет. 6, ЕИК 000625870,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една страна, наричана по-долу ВЪЗЛОЖИТЕЛ, и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0B436A" w:rsidRPr="009D19F2" w:rsidRDefault="000B436A" w:rsidP="009D19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………………., </w:t>
      </w:r>
      <w:r w:rsidR="00F15C25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представлявана от ..............,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регистрирано и вписано в Търговския регистър при Агенцията по вписвания, ,……………….. със седалище и адрес на управление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D4696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……..</w:t>
      </w:r>
      <w:r w:rsidR="00F15C25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D4696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ЕИК/БУЛСТАТ …,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наричано по-долу </w:t>
      </w:r>
      <w:r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ИЗПЪЛНИТЕЛ</w:t>
      </w:r>
      <w:r w:rsidR="001C268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се договориха за следното:</w:t>
      </w:r>
    </w:p>
    <w:p w:rsidR="000B436A" w:rsidRPr="009D19F2" w:rsidRDefault="000B436A" w:rsidP="009D19F2">
      <w:pPr>
        <w:tabs>
          <w:tab w:val="left" w:pos="864"/>
          <w:tab w:val="left" w:pos="10440"/>
        </w:tabs>
        <w:spacing w:after="0"/>
        <w:ind w:right="14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</w:p>
    <w:p w:rsidR="000B436A" w:rsidRPr="009D19F2" w:rsidRDefault="000B436A" w:rsidP="009D19F2">
      <w:pPr>
        <w:tabs>
          <w:tab w:val="left" w:pos="864"/>
          <w:tab w:val="left" w:pos="10440"/>
        </w:tabs>
        <w:spacing w:after="0"/>
        <w:ind w:right="1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</w:pPr>
      <w:r w:rsidRPr="009D19F2"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  <w:t>І. ПРЕДМЕТ НА ДОГОВОРА</w:t>
      </w:r>
    </w:p>
    <w:p w:rsidR="000B436A" w:rsidRPr="009D19F2" w:rsidRDefault="000B436A" w:rsidP="009D19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</w:t>
      </w:r>
    </w:p>
    <w:p w:rsidR="000B436A" w:rsidRPr="009D19F2" w:rsidRDefault="001C2682" w:rsidP="009D19F2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 w:eastAsia="ja-JP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Чл.</w:t>
      </w:r>
      <w:r w:rsidR="00F15C25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</w:t>
      </w:r>
      <w:r w:rsidR="000B436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ВЪЗЛОЖИТЕЛЯТ възлага, а ИЗПЪЛНИТЕЛЯТ приема да </w:t>
      </w:r>
      <w:r w:rsidR="000B436A"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извършва срещу заплащане услуга с предмет:</w:t>
      </w:r>
      <w:r w:rsidR="000B436A"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3C6928" w:rsidRPr="00FF3D6D"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„</w:t>
      </w:r>
      <w:r w:rsidR="003C6928" w:rsidRPr="00F428E5"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 xml:space="preserve">Предоставяне на </w:t>
      </w:r>
      <w:r w:rsidR="003C6928" w:rsidRPr="00FF3D6D"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в</w:t>
      </w:r>
      <w:r w:rsidR="003C6928" w:rsidRPr="00FF3D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иртуална частна мрежа от лицензиран оператор за обслужване на Изпълнителна Агенция ,,Борба с граду</w:t>
      </w:r>
      <w:r w:rsidR="003C692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шките“  с 2 обособени позиции“ –</w:t>
      </w:r>
      <w:r w:rsidR="003C6928" w:rsidRPr="00FF3D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О</w:t>
      </w:r>
      <w:r w:rsidR="003C692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бособена позиция </w:t>
      </w:r>
      <w:r w:rsidR="003C6928" w:rsidRPr="00F428E5"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2</w:t>
      </w:r>
      <w:r w:rsidR="003C6928" w:rsidRPr="00FF3D6D"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  </w:t>
      </w:r>
      <w:r w:rsidR="003C6928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,,</w:t>
      </w:r>
      <w:r w:rsidR="003C6928" w:rsidRPr="00FF3D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Изграждане на свързаност, п</w:t>
      </w:r>
      <w:r w:rsidR="003C6928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оддръжка и обслуж</w:t>
      </w:r>
      <w:r w:rsidR="003C692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ване на виртуална частна мрежа </w:t>
      </w:r>
      <w:r w:rsidR="003C6928">
        <w:rPr>
          <w:rFonts w:ascii="Times New Roman" w:eastAsiaTheme="minorEastAsia" w:hAnsi="Times New Roman" w:cs="Times New Roman"/>
          <w:b/>
          <w:sz w:val="24"/>
          <w:szCs w:val="24"/>
          <w:lang w:val="bg-BG" w:eastAsia="zh-TW"/>
        </w:rPr>
        <w:t>(</w:t>
      </w:r>
      <w:r w:rsidR="003C6928" w:rsidRPr="00FF3D6D">
        <w:rPr>
          <w:rFonts w:ascii="Times New Roman" w:eastAsia="Times New Roman" w:hAnsi="Times New Roman" w:cs="Times New Roman"/>
          <w:b/>
          <w:sz w:val="24"/>
          <w:szCs w:val="24"/>
        </w:rPr>
        <w:t>VPN</w:t>
      </w:r>
      <w:r w:rsidR="003C692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)</w:t>
      </w:r>
      <w:r w:rsidR="003C6928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по протокол </w:t>
      </w:r>
      <w:r w:rsidR="003C6928" w:rsidRPr="00FF3D6D">
        <w:rPr>
          <w:rFonts w:ascii="Times New Roman" w:eastAsia="Times New Roman" w:hAnsi="Times New Roman" w:cs="Times New Roman"/>
          <w:b/>
          <w:sz w:val="24"/>
          <w:szCs w:val="24"/>
        </w:rPr>
        <w:t>Ethernet</w:t>
      </w:r>
      <w:r w:rsidR="003C6928" w:rsidRPr="00FF3D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</w:t>
      </w:r>
      <w:r w:rsidR="003C6928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представляваща свързване на 10</w:t>
      </w:r>
      <w:r w:rsidR="003C692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(десет)</w:t>
      </w:r>
      <w:r w:rsidR="003C6928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входни точки </w:t>
      </w:r>
      <w:r w:rsidR="003C6928" w:rsidRPr="00FF3D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на ИАБГ, </w:t>
      </w:r>
      <w:r w:rsidR="003C6928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по радио-релейни трасета – безжична свързаност </w:t>
      </w:r>
      <w:r w:rsidR="003C6928" w:rsidRPr="00FF3D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</w:t>
      </w:r>
      <w:r w:rsidR="003C6928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лицензирани </w:t>
      </w:r>
      <w:r w:rsidR="003C6928" w:rsidRPr="00FF3D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 нелицензирани </w:t>
      </w:r>
      <w:r w:rsidR="003C6928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честотни диапазони, чрез постоянна връзка в мрежата на лицензиран оператор за пренос на служебна радарна информация – </w:t>
      </w:r>
      <w:r w:rsidR="003C6928" w:rsidRPr="00FF3D6D"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 w:rsidR="003C6928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3C6928" w:rsidRPr="00FF3D6D">
        <w:rPr>
          <w:rFonts w:ascii="Times New Roman" w:eastAsia="Times New Roman" w:hAnsi="Times New Roman" w:cs="Times New Roman"/>
          <w:b/>
          <w:sz w:val="24"/>
          <w:szCs w:val="24"/>
        </w:rPr>
        <w:t>RADAR</w:t>
      </w:r>
      <w:r w:rsidR="003C6928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 w:rsidR="003C6928" w:rsidRPr="00FF3D6D"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 w:rsidR="003C6928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3C6928" w:rsidRPr="00FF3D6D">
        <w:rPr>
          <w:rFonts w:ascii="Times New Roman" w:eastAsia="Times New Roman" w:hAnsi="Times New Roman" w:cs="Times New Roman"/>
          <w:b/>
          <w:sz w:val="24"/>
          <w:szCs w:val="24"/>
        </w:rPr>
        <w:t>DISPLAY</w:t>
      </w:r>
      <w:r w:rsidR="003C6928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 w:rsidR="003C6928" w:rsidRPr="00FF3D6D"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 w:rsidR="003C6928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3C6928" w:rsidRPr="00FF3D6D">
        <w:rPr>
          <w:rFonts w:ascii="Times New Roman" w:eastAsia="Times New Roman" w:hAnsi="Times New Roman" w:cs="Times New Roman"/>
          <w:b/>
          <w:sz w:val="24"/>
          <w:szCs w:val="24"/>
        </w:rPr>
        <w:t>ANALYSIS</w:t>
      </w:r>
      <w:r w:rsidR="003C6928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е-</w:t>
      </w:r>
      <w:r w:rsidR="005F4C2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3C6928" w:rsidRPr="00FF3D6D">
        <w:rPr>
          <w:rFonts w:ascii="Times New Roman" w:eastAsia="Times New Roman" w:hAnsi="Times New Roman" w:cs="Times New Roman"/>
          <w:b/>
          <w:sz w:val="24"/>
          <w:szCs w:val="24"/>
        </w:rPr>
        <w:t>RIS</w:t>
      </w:r>
      <w:r w:rsidR="003C6928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и </w:t>
      </w:r>
      <w:r w:rsidR="003C6928" w:rsidRPr="00FF3D6D">
        <w:rPr>
          <w:rFonts w:ascii="Times New Roman" w:eastAsia="Times New Roman" w:hAnsi="Times New Roman" w:cs="Times New Roman"/>
          <w:b/>
          <w:sz w:val="24"/>
          <w:szCs w:val="24"/>
        </w:rPr>
        <w:t>WEB</w:t>
      </w:r>
      <w:r w:rsidR="003C6928" w:rsidRPr="00F428E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</w:t>
      </w:r>
      <w:r w:rsidR="003C6928" w:rsidRPr="00FF3D6D">
        <w:rPr>
          <w:rFonts w:ascii="Times New Roman" w:eastAsia="Times New Roman" w:hAnsi="Times New Roman" w:cs="Times New Roman"/>
          <w:b/>
          <w:sz w:val="24"/>
          <w:szCs w:val="24"/>
        </w:rPr>
        <w:t>IRIS</w:t>
      </w:r>
      <w:r w:rsidR="003C6928" w:rsidRPr="00FF3D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"</w:t>
      </w:r>
      <w:r w:rsidR="007214F8" w:rsidRPr="009D19F2">
        <w:rPr>
          <w:rFonts w:ascii="Times New Roman" w:hAnsi="Times New Roman" w:cs="Times New Roman"/>
          <w:b/>
          <w:color w:val="000000"/>
          <w:sz w:val="24"/>
          <w:szCs w:val="24"/>
          <w:lang w:val="bg-BG" w:eastAsia="ja-JP"/>
        </w:rPr>
        <w:t>,</w:t>
      </w:r>
      <w:r w:rsidR="007214F8" w:rsidRPr="009D19F2">
        <w:rPr>
          <w:rFonts w:ascii="Times New Roman" w:hAnsi="Times New Roman" w:cs="Times New Roman"/>
          <w:b/>
          <w:bCs/>
          <w:color w:val="000000"/>
          <w:sz w:val="24"/>
          <w:szCs w:val="24"/>
          <w:lang w:val="bg-BG" w:eastAsia="ja-JP"/>
        </w:rPr>
        <w:t xml:space="preserve"> </w:t>
      </w:r>
      <w:r w:rsidR="000B436A" w:rsidRPr="009D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съгласно Техническото задание за поръчката на ВЪЗЛОЖИТЕЛЯ и техническото и финансовото предложение на ИЗПЪЛНИТЕЛЯ, ка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="000B436A" w:rsidRPr="009D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то и Общите условия за взаимоотношения между ………… (наричани по-долу за краткост „Общите условия”), неразделна част от този договор.</w:t>
      </w:r>
    </w:p>
    <w:p w:rsidR="000B436A" w:rsidRPr="009D19F2" w:rsidRDefault="000B436A" w:rsidP="009D19F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x-none"/>
        </w:rPr>
      </w:pPr>
    </w:p>
    <w:p w:rsidR="000B436A" w:rsidRDefault="000B436A" w:rsidP="009D19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x-none"/>
        </w:rPr>
      </w:pPr>
      <w:r w:rsidRPr="009D19F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x-none"/>
        </w:rPr>
        <w:t>ІІ. СРОК ЗА ИЗПЪЛНЕНИЕ</w:t>
      </w:r>
    </w:p>
    <w:p w:rsidR="009D19F2" w:rsidRPr="009D19F2" w:rsidRDefault="009D19F2" w:rsidP="009D19F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x-none"/>
        </w:rPr>
      </w:pPr>
    </w:p>
    <w:p w:rsidR="000B436A" w:rsidRPr="009D19F2" w:rsidRDefault="000B436A" w:rsidP="009D19F2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ab/>
        <w:t>Чл.</w:t>
      </w:r>
      <w:r w:rsidR="00F15C25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2. (1) Договорът се сключва за срок от 1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2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(дванадесет) месеца, считано от датата на подписването му или до изчерпване на предвидените от ВЪЗЛОЖИТЕЛЯ средс</w:t>
      </w:r>
      <w:r w:rsidR="003C6928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тва за тази дейност, а именно 20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0</w:t>
      </w:r>
      <w:r w:rsid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00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r w:rsidR="005F10C5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(двадесет 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хиляди</w:t>
      </w:r>
      <w:r w:rsidR="005F10C5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)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лева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без ДДС, в зависимост от това кое събитие настъпи първо.</w:t>
      </w:r>
    </w:p>
    <w:p w:rsidR="000B436A" w:rsidRDefault="001C2682" w:rsidP="009D19F2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ab/>
      </w:r>
      <w:r w:rsidR="000B436A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(2) Срокът на ползване на услугите по чл.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1 от</w:t>
      </w:r>
      <w:r w:rsidR="000B436A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този договор и заплащането при условията на същия започва от датата на подписване на констативен протокол между </w:t>
      </w:r>
      <w:r w:rsidR="000B436A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lastRenderedPageBreak/>
        <w:t>страните за въвеждане в експлоатация на услугите по чл.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1 за период от 12 (дванадесет</w:t>
      </w:r>
      <w:r w:rsidR="000B436A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) месеца.</w:t>
      </w:r>
    </w:p>
    <w:p w:rsidR="009D19F2" w:rsidRPr="009D19F2" w:rsidRDefault="009D19F2" w:rsidP="009D19F2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x-none"/>
        </w:rPr>
      </w:pPr>
    </w:p>
    <w:p w:rsidR="000B436A" w:rsidRPr="009D19F2" w:rsidRDefault="000B436A" w:rsidP="009D19F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proofErr w:type="gramStart"/>
      <w:r w:rsidRPr="009D1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I</w:t>
      </w:r>
      <w:r w:rsidRPr="009D1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ІІ.</w:t>
      </w:r>
      <w:proofErr w:type="gramEnd"/>
      <w:r w:rsidRPr="009D1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ГАРАНЦИЯ ЗА ИЗПЪЛНЕНИЕ</w:t>
      </w:r>
    </w:p>
    <w:p w:rsidR="000B436A" w:rsidRPr="009D19F2" w:rsidRDefault="000B436A" w:rsidP="009D19F2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ab/>
      </w:r>
    </w:p>
    <w:p w:rsidR="000B436A" w:rsidRPr="009D19F2" w:rsidRDefault="000B436A" w:rsidP="009D19F2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</w:t>
      </w:r>
      <w:r w:rsidR="00F15C25"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3. Гаранцията за изпълнение на договора е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размер на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3 % 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три процента)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общата цена на договора, която се равнява на  </w:t>
      </w:r>
      <w:r w:rsidR="003C6928">
        <w:rPr>
          <w:rFonts w:ascii="Times New Roman" w:eastAsia="Times New Roman" w:hAnsi="Times New Roman" w:cs="Times New Roman"/>
          <w:sz w:val="24"/>
          <w:szCs w:val="24"/>
          <w:lang w:val="bg-BG"/>
        </w:rPr>
        <w:t>600 (шестстотин</w:t>
      </w:r>
      <w:r w:rsidR="005F10C5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лева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0B436A" w:rsidRPr="009D19F2" w:rsidRDefault="000B436A" w:rsidP="009D19F2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Чл.</w:t>
      </w:r>
      <w:r w:rsidR="00F15C25"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4. При сключването на договора ИЗПЪЛНИТЕЛЯТ представя на 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ВЪЗЛОЖИТЕЛЯ </w:t>
      </w:r>
      <w:r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гаранция за изпълнение, за срок,</w:t>
      </w:r>
      <w:r w:rsidR="001C268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надвишаващ този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чл. 2 с не по-малко от 3 </w:t>
      </w:r>
      <w:r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(три)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месеца,</w:t>
      </w:r>
      <w:r w:rsidR="001C2682"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която се освобождава не по-късно от</w:t>
      </w:r>
      <w:r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14 (четиринадесет) дни след изтичане срока на договора или след неговото прекратяване.</w:t>
      </w:r>
    </w:p>
    <w:p w:rsidR="000B436A" w:rsidRPr="009D19F2" w:rsidRDefault="000B436A" w:rsidP="009D19F2">
      <w:pPr>
        <w:tabs>
          <w:tab w:val="left" w:pos="720"/>
        </w:tabs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Чл.</w:t>
      </w:r>
      <w:r w:rsidR="00F15C25"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5.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ВЪЗЛОЖИТЕЛЯТ</w:t>
      </w:r>
      <w:r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задържа гаранцията, ако в процеса на изпълнение на договора</w:t>
      </w:r>
      <w:r w:rsidR="009D19F2"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възникне спор между страните, отнесен за решаване от компетентния съд.</w:t>
      </w:r>
    </w:p>
    <w:p w:rsidR="000B436A" w:rsidRPr="009D19F2" w:rsidRDefault="000B436A" w:rsidP="009D19F2">
      <w:pPr>
        <w:tabs>
          <w:tab w:val="left" w:pos="864"/>
          <w:tab w:val="left" w:pos="10440"/>
          <w:tab w:val="left" w:pos="10620"/>
        </w:tabs>
        <w:spacing w:after="0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x-none"/>
        </w:rPr>
      </w:pPr>
    </w:p>
    <w:p w:rsidR="000B436A" w:rsidRPr="009D19F2" w:rsidRDefault="000B436A" w:rsidP="009D19F2">
      <w:pPr>
        <w:tabs>
          <w:tab w:val="left" w:pos="864"/>
          <w:tab w:val="left" w:pos="10440"/>
          <w:tab w:val="left" w:pos="10620"/>
        </w:tabs>
        <w:spacing w:after="0"/>
        <w:ind w:right="1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</w:pPr>
      <w:r w:rsidRPr="009D19F2"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  <w:t>ІV. ПРАВА И ЗАДЪЛЖЕНИЯ НА СТРАНИТЕ</w:t>
      </w:r>
    </w:p>
    <w:p w:rsidR="000B436A" w:rsidRPr="009D19F2" w:rsidRDefault="000B436A" w:rsidP="009D19F2">
      <w:pPr>
        <w:tabs>
          <w:tab w:val="left" w:pos="864"/>
          <w:tab w:val="left" w:pos="10440"/>
          <w:tab w:val="left" w:pos="10620"/>
        </w:tabs>
        <w:spacing w:after="0"/>
        <w:ind w:right="14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           </w:t>
      </w:r>
    </w:p>
    <w:p w:rsidR="000B436A" w:rsidRPr="009D19F2" w:rsidRDefault="000B436A" w:rsidP="009D19F2">
      <w:pPr>
        <w:tabs>
          <w:tab w:val="left" w:pos="720"/>
          <w:tab w:val="left" w:pos="10440"/>
          <w:tab w:val="left" w:pos="10620"/>
        </w:tabs>
        <w:spacing w:after="0"/>
        <w:ind w:right="14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ab/>
        <w:t>Чл.</w:t>
      </w:r>
      <w:r w:rsidR="00F15C25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6. ВЪЗЛОЖИТЕЛЯТ има следните права и задължения:</w:t>
      </w: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(1)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Във всеки момент от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изпълнението на договора, без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това да пречи на ИЗПЪЛНИТЕЛЯ, има право да получава от него информация за хода на работата по изпълнение на услугата, както и да осъществява контрол по изпълнението на договора. </w:t>
      </w:r>
    </w:p>
    <w:p w:rsidR="000B436A" w:rsidRPr="009D19F2" w:rsidRDefault="000B436A" w:rsidP="009D19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(2)</w:t>
      </w:r>
      <w:r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Да оказва на ИЗПЪЛНИТЕЛЯ съдействие и да му предоставя информацията, необходима за изпълнение на договора.</w:t>
      </w:r>
    </w:p>
    <w:p w:rsidR="000B436A" w:rsidRPr="009D19F2" w:rsidRDefault="000B436A" w:rsidP="009D19F2">
      <w:pPr>
        <w:tabs>
          <w:tab w:val="left" w:pos="864"/>
          <w:tab w:val="left" w:pos="10440"/>
          <w:tab w:val="left" w:pos="10620"/>
        </w:tabs>
        <w:spacing w:after="0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(3) Да получава от ИЗПЪЛНИТЕЛЯ услугата, предмет на договора, изпълнявана качествено и в срок.</w:t>
      </w:r>
    </w:p>
    <w:p w:rsidR="000B436A" w:rsidRPr="009D19F2" w:rsidRDefault="000B436A" w:rsidP="009D19F2">
      <w:pPr>
        <w:tabs>
          <w:tab w:val="left" w:pos="864"/>
          <w:tab w:val="left" w:pos="10440"/>
          <w:tab w:val="left" w:pos="10620"/>
        </w:tabs>
        <w:spacing w:after="0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(4) Да следи за достигане на финансов</w:t>
      </w:r>
      <w:r w:rsidR="003C6928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ия лимит на договора от 20 000 (двадесет </w:t>
      </w:r>
      <w:r w:rsidR="001C2682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хиляди)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лева без ДДС. При достигане на този лимит незабавно да уведоми ИЗПЪЛНИТЕЛЯ. </w:t>
      </w:r>
    </w:p>
    <w:p w:rsidR="000B436A" w:rsidRPr="009D19F2" w:rsidRDefault="000B436A" w:rsidP="009D19F2">
      <w:pPr>
        <w:tabs>
          <w:tab w:val="left" w:pos="720"/>
          <w:tab w:val="left" w:pos="10440"/>
          <w:tab w:val="left" w:pos="10620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ab/>
        <w:t xml:space="preserve">(5) Да заплаща определената цена по размер, начин и срок, уговорени между страните в чл. 9 от този договор. </w:t>
      </w: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Чл.</w:t>
      </w:r>
      <w:r w:rsidR="00F15C25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7.</w:t>
      </w:r>
      <w:r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ИЗПЪЛНИТЕЛЯТ има следните права и задължения:</w:t>
      </w:r>
    </w:p>
    <w:p w:rsidR="003C6928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ru-RU"/>
        </w:rPr>
        <w:t>(1)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ИЗПЪЛНИТЕЛЯТ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има готовност да активира услугите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 предмета на договора в срок до </w:t>
      </w:r>
      <w:r w:rsidR="003C6928">
        <w:rPr>
          <w:rFonts w:ascii="Times New Roman" w:eastAsia="Times New Roman" w:hAnsi="Times New Roman" w:cs="Times New Roman"/>
          <w:sz w:val="24"/>
          <w:szCs w:val="24"/>
          <w:lang w:val="bg-BG"/>
        </w:rPr>
        <w:t>00:00 часа на 01.09.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2016</w:t>
      </w:r>
      <w:r w:rsidR="003C692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(2) Да изпълнява услугата качествено, в съответствие с договорените изисквания и да я п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редоставя на ВЪЗЛОЖИТЕЛЯ в срок, както и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отстранява за своя сметка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прекъсване на услугата, повреди или отклонения</w:t>
      </w:r>
      <w:r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от Техническото задание на </w:t>
      </w:r>
      <w:r w:rsidR="009D19F2"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ВЪЗЛОЖИТЕЛЯ</w:t>
      </w:r>
      <w:r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и/или от Техническата оферта на ИЗПЪЛНИТЕЛЯ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, констатирани от ВЪЗЛОЖИТЕЛЯ;</w:t>
      </w: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предоставя на ВЪЗЛОЖИТЕЛЯ информация за хода на работата по изпълнение на услугата, както и да му осигурява възможност за осъществ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яване на контрол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във всеки момент от срока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договора, без това да пречи на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изпълнението;</w:t>
      </w: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(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не предоставя на физически и юридически лица документи и информация, свързани с изпълнението на услугата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без писменото съгласие на ВЪЗЛОЖИТЕЛЯ;</w:t>
      </w:r>
    </w:p>
    <w:p w:rsidR="000B436A" w:rsidRPr="009D19F2" w:rsidRDefault="000B436A" w:rsidP="009D19F2">
      <w:pPr>
        <w:tabs>
          <w:tab w:val="left" w:pos="720"/>
          <w:tab w:val="left" w:pos="10440"/>
        </w:tabs>
        <w:spacing w:after="0"/>
        <w:ind w:right="14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ab/>
        <w:t xml:space="preserve">(5) Да представи валидна гаранция за изпълнение на договора в размер на </w:t>
      </w:r>
      <w:r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x-none"/>
        </w:rPr>
        <w:t>3% от общата цена на договора;</w:t>
      </w:r>
    </w:p>
    <w:p w:rsidR="000B436A" w:rsidRPr="009D19F2" w:rsidRDefault="000B436A" w:rsidP="009D19F2">
      <w:pPr>
        <w:tabs>
          <w:tab w:val="left" w:pos="720"/>
          <w:tab w:val="left" w:pos="10440"/>
        </w:tabs>
        <w:spacing w:after="0"/>
        <w:ind w:right="14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ab/>
        <w:t>(6) Да следи за достигане на фи</w:t>
      </w:r>
      <w:r w:rsidR="003C6928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нансовия лимит на договора от 20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000 лв. без ДДС. При достигане на този лимит незабавно да уведоми ВЪЗЛОЖИТЕЛЯ;</w:t>
      </w:r>
    </w:p>
    <w:p w:rsidR="000B436A" w:rsidRPr="009D19F2" w:rsidRDefault="000B436A" w:rsidP="009D19F2">
      <w:pPr>
        <w:tabs>
          <w:tab w:val="left" w:pos="720"/>
          <w:tab w:val="left" w:pos="10440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ab/>
        <w:t>(7) Да получава уговореното възнаграждение по реда и условията на чл. 9 от този договор.</w:t>
      </w:r>
    </w:p>
    <w:p w:rsidR="000B436A" w:rsidRPr="009D19F2" w:rsidRDefault="000B436A" w:rsidP="009D19F2">
      <w:pPr>
        <w:tabs>
          <w:tab w:val="left" w:pos="720"/>
          <w:tab w:val="left" w:pos="10440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ab/>
        <w:t xml:space="preserve">(8) При възникване на прекъсване на услугата, на повреди или отклонения от изискванията, посочени в  </w:t>
      </w:r>
      <w:r w:rsidRPr="009D19F2">
        <w:rPr>
          <w:rFonts w:ascii="Times New Roman" w:eastAsia="Times New Roman" w:hAnsi="Times New Roman" w:cs="Times New Roman"/>
          <w:bCs/>
          <w:sz w:val="24"/>
          <w:szCs w:val="24"/>
          <w:lang w:val="bg-BG" w:eastAsia="x-none"/>
        </w:rPr>
        <w:t>Техничес</w:t>
      </w:r>
      <w:r w:rsidR="00393BDA" w:rsidRPr="009D19F2">
        <w:rPr>
          <w:rFonts w:ascii="Times New Roman" w:eastAsia="Times New Roman" w:hAnsi="Times New Roman" w:cs="Times New Roman"/>
          <w:bCs/>
          <w:sz w:val="24"/>
          <w:szCs w:val="24"/>
          <w:lang w:val="bg-BG" w:eastAsia="x-none"/>
        </w:rPr>
        <w:t>кото задание на ВЪЗЛОЖИТЕЛЯ и в</w:t>
      </w:r>
      <w:r w:rsidRPr="009D19F2">
        <w:rPr>
          <w:rFonts w:ascii="Times New Roman" w:eastAsia="Times New Roman" w:hAnsi="Times New Roman" w:cs="Times New Roman"/>
          <w:bCs/>
          <w:sz w:val="24"/>
          <w:szCs w:val="24"/>
          <w:lang w:val="bg-BG" w:eastAsia="x-none"/>
        </w:rPr>
        <w:t xml:space="preserve"> техническата  оферта на ИЗПЪЛНИТЕЛЯ, последният се задължава да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отстрани прекъсването на услугата, повредите или отклоненията, за които е уведомен по надлежен начин, доказващ уведомяването, в рамките на 4 (четири) часа за София и 8 </w:t>
      </w:r>
      <w:r w:rsidR="004022DF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(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осем</w:t>
      </w:r>
      <w:r w:rsidR="004022DF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)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часа за обектите извън района на София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, от момента на уведомяването, като всички разходи по отстраняването на недостатъка или повредата са за сметка на ИЗПЪЛНИТЕЛЯ. След уведомяването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,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ИЗПЪЛНИТЕЛЯТ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е длъжен по на</w:t>
      </w:r>
      <w:r w:rsidR="0001644A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длежен ред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, незабавно да </w:t>
      </w:r>
      <w:r w:rsidR="0001644A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информира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В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ЪЗЛОЖИТЕЛЯ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за мерките и действията, предприети за отстраняване на прекъсването, повредите или отклоненията.</w:t>
      </w:r>
    </w:p>
    <w:p w:rsidR="000B436A" w:rsidRPr="009D19F2" w:rsidRDefault="000B436A" w:rsidP="009D19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B436A" w:rsidRPr="009D19F2" w:rsidRDefault="000B436A" w:rsidP="009D19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V. ПРИЕМАНЕ НА ИЗПЪЛНЕНИЕТО</w:t>
      </w:r>
    </w:p>
    <w:p w:rsidR="000B436A" w:rsidRPr="009D19F2" w:rsidRDefault="000B436A" w:rsidP="009D19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Чл.</w:t>
      </w:r>
      <w:r w:rsidR="00F15C25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8.</w:t>
      </w:r>
      <w:r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Приемането на изпълнението на договора се осъществява в срок до 5 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(пет)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работни дни от изтичане на срока му или от достигане на финансовия му лимит. Приемането се осъществява на адрес: гр. София, бул. 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Христо Ботев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№ 17, ет. 6 в Изпълнителна агенция „Борба с градушките” от лице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определено от 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зпълнителния директор на ИА „Борба с градушките”, в присъствието на представител на ИЗПЪЛНИТЕЛЯ, който представя окончателен отчет за изпълнението на договора. Страните подписват двустранен протокол, съдържащ констатации за окончателното изпълнение на договора, който се регистрира със съпроводително писмо в деловодната система на ИА „Борба с градушките”.</w:t>
      </w:r>
    </w:p>
    <w:p w:rsidR="000B436A" w:rsidRPr="009D19F2" w:rsidRDefault="000B436A" w:rsidP="009D19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B436A" w:rsidRPr="009D19F2" w:rsidRDefault="000B436A" w:rsidP="009D19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VІ. ЦЕНИ И ПЛАЩАНИЯ</w:t>
      </w:r>
    </w:p>
    <w:p w:rsidR="000B436A" w:rsidRPr="009D19F2" w:rsidRDefault="000B436A" w:rsidP="009D19F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         </w:t>
      </w:r>
    </w:p>
    <w:p w:rsidR="000B436A" w:rsidRPr="009D19F2" w:rsidRDefault="000B436A" w:rsidP="009D19F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Чл. 9. (1)</w:t>
      </w:r>
      <w:r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За извършените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през всеки месец услуги, до 10-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то число на месеца, следващ отчетния, ИЗПЪЛНИТЕЛЯТ издава на ВЪЗЛОЖИТЕЛЯ оригинална данъчна фактура за стойността им. Услугите се остойностяват </w:t>
      </w:r>
      <w:r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съобразно единичните цени</w:t>
      </w:r>
      <w:r w:rsidR="000B4D4A"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посочени в ценовата оферта, неразделна част от настоящия договор.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 факт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урирането се начислява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данък добавена стойност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ДДС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0B436A" w:rsidRPr="009D19F2" w:rsidRDefault="000B436A" w:rsidP="009D19F2">
      <w:pPr>
        <w:spacing w:after="0"/>
        <w:ind w:right="-45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9D19F2">
        <w:rPr>
          <w:rFonts w:ascii="Times New Roman" w:eastAsia="Times New Roman" w:hAnsi="Times New Roman" w:cs="Times New Roman"/>
          <w:bCs/>
          <w:sz w:val="24"/>
          <w:szCs w:val="24"/>
          <w:lang w:val="bg-BG" w:eastAsia="x-none"/>
        </w:rPr>
        <w:t>(2)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ВЪЗЛОЖИТЕЛЯТ заплаща стойността на издадената фактура до 30 календарни дни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от датата на получаването й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, като превежда дължимата сума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по б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анковата сметка на ИЗПЪЛНИТЕЛЯ.</w:t>
      </w:r>
    </w:p>
    <w:p w:rsidR="009D19F2" w:rsidRPr="009D19F2" w:rsidRDefault="009D19F2" w:rsidP="009D19F2">
      <w:pPr>
        <w:spacing w:after="0"/>
        <w:ind w:right="-45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</w:p>
    <w:p w:rsidR="000B436A" w:rsidRPr="009D19F2" w:rsidRDefault="000B436A" w:rsidP="009D19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VІІ. ДАННИ ЗА СТРАНИТЕ</w:t>
      </w: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Чл.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10.</w:t>
      </w:r>
      <w:r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 ВЪЗЛОЖИТЕЛЯ:</w:t>
      </w: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</w:t>
      </w: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Адрес: гр. София, бул.</w:t>
      </w:r>
      <w:r w:rsidR="009D19F2"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„</w:t>
      </w:r>
      <w:r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Христо Ботев” № 17, ет. 6, </w:t>
      </w: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Телефон: 02/ 9152 952, Факс: 02/ 951 65 97</w:t>
      </w:r>
      <w:r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</w:r>
      <w:r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  <w:t xml:space="preserve">     </w:t>
      </w:r>
      <w:r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</w: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bookmarkStart w:id="0" w:name="_GoBack"/>
      <w:bookmarkEnd w:id="0"/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Чл.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11.</w:t>
      </w:r>
      <w:r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 ИЗПЪЛНИТЕЛЯ:</w:t>
      </w:r>
    </w:p>
    <w:p w:rsidR="000B436A" w:rsidRPr="009D19F2" w:rsidRDefault="000B436A" w:rsidP="009D19F2">
      <w:pPr>
        <w:spacing w:after="0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</w:r>
      <w:r w:rsidRPr="009D19F2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bg-BG"/>
        </w:rPr>
        <w:t>Адрес:</w:t>
      </w: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bg-BG"/>
        </w:rPr>
        <w:t>Телефон/факс:</w:t>
      </w: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bg-BG"/>
        </w:rPr>
        <w:t>Електронна поща:</w:t>
      </w: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bg-BG"/>
        </w:rPr>
        <w:t>Банка:</w:t>
      </w: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bg-BG"/>
        </w:rPr>
        <w:t>Банкова сметка:</w:t>
      </w:r>
      <w:r w:rsidR="009D19F2" w:rsidRPr="009D19F2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GB"/>
        </w:rPr>
        <w:t>IBAN</w:t>
      </w: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bg-BG"/>
        </w:rPr>
        <w:t>Банков код:</w:t>
      </w:r>
      <w:r w:rsidR="009D19F2" w:rsidRPr="009D19F2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GB"/>
        </w:rPr>
        <w:t>BIC</w:t>
      </w: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bg-BG"/>
        </w:rPr>
        <w:t>БУЛСТАТ/ЕИК:</w:t>
      </w:r>
    </w:p>
    <w:p w:rsidR="000B436A" w:rsidRPr="009D19F2" w:rsidRDefault="000B436A" w:rsidP="009D19F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0B436A" w:rsidRPr="009D19F2" w:rsidRDefault="000B436A" w:rsidP="009D19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VІІІ. САНКЦИИ</w:t>
      </w:r>
    </w:p>
    <w:p w:rsidR="000B436A" w:rsidRPr="009D19F2" w:rsidRDefault="000B436A" w:rsidP="009D19F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0B436A" w:rsidRPr="009D19F2" w:rsidRDefault="000B436A" w:rsidP="009D19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Чл.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12.</w:t>
      </w:r>
      <w:r w:rsidR="00C92D70"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C92D70" w:rsidRPr="009D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случай, че ИЗПЪЛНИТЕЛЯТ не успее д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отстрани в срока по чл.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7, ал. 8 </w:t>
      </w:r>
      <w:r w:rsidR="00C92D70" w:rsidRPr="009D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прекъсването на услугата, повредите или отклоненията, за които е бил надлежно уведомен, дължи на 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C92D70" w:rsidRPr="009D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обезщетение в размер на 0.1 % (нула цяло и една десета от процента) от стойността, посочена в чл.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92D70" w:rsidRPr="009D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3C69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ал. 1 от договора, а именно 20</w:t>
      </w:r>
      <w:r w:rsidR="00C92D70" w:rsidRPr="009D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000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92D70" w:rsidRPr="009D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лв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C92D70" w:rsidRPr="009D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ДДС, за всеки час, считано от момента на изтичане на договорения в чл.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7, ал. 8</w:t>
      </w:r>
      <w:r w:rsidR="003C69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четири или съответно осем</w:t>
      </w:r>
      <w:r w:rsidR="005F4C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92D70" w:rsidRPr="009D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часов срок за отстраняване на прекъсването на услугата, повредите или отклоненията. Посоченото обезщетение се приспада от стойността на издадените от 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C92D70" w:rsidRPr="009D19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фактури . </w:t>
      </w: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Чл.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13. При забава на 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повече от 30 (тридесет) дни </w:t>
      </w:r>
      <w:r w:rsidR="00BF33C5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след изтичане на срока по чл.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F33C5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9,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F33C5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ал.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F33C5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ИЗПЪЛНИТЕЛЯТ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право да получи неустойка в размер на 0.1</w:t>
      </w:r>
      <w:r w:rsidR="00BF33C5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% (нула цяло и една десета от процента)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стойността на последната издадена фактура, за всеки просрочен ден, без да преустановява достъпа до мрежата на 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ИЗПЪЛНИТЕЛЯ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Чл.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14. Изплащането на неустойки и обе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щетения по този договор е в допълнение към възможностите на изправната страна по договора да търси обе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щетение за вреди и пропуснати ползи по общия исков ред.</w:t>
      </w:r>
    </w:p>
    <w:p w:rsidR="000B436A" w:rsidRPr="009D19F2" w:rsidRDefault="000B436A" w:rsidP="009D19F2">
      <w:pPr>
        <w:tabs>
          <w:tab w:val="left" w:pos="864"/>
          <w:tab w:val="left" w:pos="10440"/>
        </w:tabs>
        <w:spacing w:after="0"/>
        <w:ind w:right="14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</w:pPr>
    </w:p>
    <w:p w:rsidR="000B436A" w:rsidRPr="009D19F2" w:rsidRDefault="000B436A" w:rsidP="009D19F2">
      <w:pPr>
        <w:tabs>
          <w:tab w:val="left" w:pos="864"/>
          <w:tab w:val="left" w:pos="10440"/>
        </w:tabs>
        <w:spacing w:after="0"/>
        <w:ind w:right="1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</w:pPr>
      <w:r w:rsidRPr="009D19F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x-none"/>
        </w:rPr>
        <w:t>ІХ</w:t>
      </w:r>
      <w:r w:rsidRPr="009D19F2"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  <w:t>. ПРЕКРАТЯВАНЕ НА ДОГОВОРА</w:t>
      </w: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Чл.</w:t>
      </w:r>
      <w:r w:rsidR="00393BDA"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15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. Договорът се прекратява:</w:t>
      </w: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1. </w:t>
      </w:r>
      <w:r w:rsidR="009D19F2" w:rsidRPr="009D19F2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о взаимно съгласие между страните, изразено в писмена форма;</w:t>
      </w:r>
    </w:p>
    <w:p w:rsidR="000B436A" w:rsidRPr="009D19F2" w:rsidRDefault="009D19F2" w:rsidP="009D19F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val="bg-BG" w:eastAsia="x-none"/>
        </w:rPr>
      </w:pPr>
      <w:r w:rsidRPr="009D19F2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bg-BG" w:eastAsia="x-none"/>
        </w:rPr>
        <w:t>2. С</w:t>
      </w:r>
      <w:r w:rsidR="000B436A" w:rsidRPr="009D19F2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bg-BG" w:eastAsia="x-none"/>
        </w:rPr>
        <w:t xml:space="preserve"> развалянето му по реда на чл. 87 от Закона за задълженията и договорите; </w:t>
      </w:r>
    </w:p>
    <w:p w:rsidR="000B436A" w:rsidRPr="009D19F2" w:rsidRDefault="009D19F2" w:rsidP="009D19F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val="bg-BG" w:eastAsia="x-none"/>
        </w:rPr>
      </w:pPr>
      <w:r w:rsidRPr="009D19F2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bg-BG" w:eastAsia="x-none"/>
        </w:rPr>
        <w:t>3. С</w:t>
      </w:r>
      <w:r w:rsidR="000B436A" w:rsidRPr="009D19F2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bg-BG" w:eastAsia="x-none"/>
        </w:rPr>
        <w:t xml:space="preserve"> достигането на финансовия му лимит, а именно 2</w:t>
      </w:r>
      <w:r w:rsidR="005F4C20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bg-BG" w:eastAsia="x-none"/>
        </w:rPr>
        <w:t>0</w:t>
      </w:r>
      <w:r w:rsidR="000B436A" w:rsidRPr="009D19F2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bg-BG" w:eastAsia="x-none"/>
        </w:rPr>
        <w:t xml:space="preserve"> 000 лв. без ДДС;</w:t>
      </w:r>
    </w:p>
    <w:p w:rsidR="000B436A" w:rsidRPr="009D19F2" w:rsidRDefault="000B436A" w:rsidP="009D19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4.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D19F2"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</w:t>
      </w:r>
      <w:r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ри виновно неизпълне</w:t>
      </w:r>
      <w:r w:rsidR="00393BDA"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ние на задълженията на една от страните по д</w:t>
      </w:r>
      <w:r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оговора с </w:t>
      </w:r>
      <w:r w:rsidR="00393BDA"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едно</w:t>
      </w:r>
      <w:r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месечно писмено предизвестие, отправено</w:t>
      </w:r>
      <w:r w:rsidR="00393BDA"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изправната до неизправната с</w:t>
      </w:r>
      <w:r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трана.</w:t>
      </w:r>
    </w:p>
    <w:p w:rsidR="000B436A" w:rsidRPr="009D19F2" w:rsidRDefault="000B436A" w:rsidP="009D19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B436A" w:rsidRPr="009D19F2" w:rsidRDefault="000B436A" w:rsidP="009D19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Х. ДОПЪЛНИТЕЛНИ РАЗПОРЕДБИ</w:t>
      </w:r>
    </w:p>
    <w:p w:rsidR="000B436A" w:rsidRPr="009D19F2" w:rsidRDefault="000B436A" w:rsidP="009D19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B436A" w:rsidRPr="009D19F2" w:rsidRDefault="000B436A" w:rsidP="009D19F2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Чл.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16.</w:t>
      </w:r>
      <w:r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Неразделна част от настоящия договор са:</w:t>
      </w:r>
    </w:p>
    <w:p w:rsidR="000B436A" w:rsidRPr="009D19F2" w:rsidRDefault="000B436A" w:rsidP="009D19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1 – Те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хническо задание на ВЪЗЛОЖИТЕЛЯ;</w:t>
      </w:r>
    </w:p>
    <w:p w:rsidR="000B436A" w:rsidRPr="009D19F2" w:rsidRDefault="000B436A" w:rsidP="009D19F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2.</w:t>
      </w:r>
      <w:r w:rsidR="00393BDA"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9D19F2" w:rsidRPr="009D19F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риложение № 2 –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Техническо предложение 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на ИЗПЪЛНИТЕЛЯ;</w:t>
      </w:r>
    </w:p>
    <w:p w:rsidR="009302BC" w:rsidRPr="009D19F2" w:rsidRDefault="000B436A" w:rsidP="009D19F2">
      <w:pPr>
        <w:spacing w:after="0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Приложение № 3 –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Ценова оферта на ИЗПЪЛНИТЕЛЯ; </w:t>
      </w:r>
    </w:p>
    <w:p w:rsidR="000B436A" w:rsidRPr="009D19F2" w:rsidRDefault="000B436A" w:rsidP="009D19F2">
      <w:pPr>
        <w:spacing w:after="0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4.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Приложение № 4 – Общи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условия за взаимоотношения между….. и крайните потребители на  услуга;</w:t>
      </w:r>
    </w:p>
    <w:p w:rsidR="000B436A" w:rsidRPr="009D19F2" w:rsidRDefault="000B436A" w:rsidP="009D19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5.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Приложение № 5 –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Оригинален документ за гаранция за изпълнение на договора.</w:t>
      </w:r>
    </w:p>
    <w:p w:rsidR="000B436A" w:rsidRPr="009D19F2" w:rsidRDefault="000B436A" w:rsidP="009D19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Чл.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17. Всички спорни въпроси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във връзка със сключването, изпълнението и прекратяването на този договор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подсъдни на компетентния съд.</w:t>
      </w:r>
    </w:p>
    <w:p w:rsidR="000B436A" w:rsidRPr="009D19F2" w:rsidRDefault="009302BC" w:rsidP="005F4C2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Чл.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18.</w:t>
      </w:r>
      <w:r w:rsidR="000B436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всички неуредени в настоящия договор въпр</w:t>
      </w:r>
      <w:r w:rsidR="00393BD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оси се прилагат разпоредбите на </w:t>
      </w:r>
      <w:r w:rsidR="000B436A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действащото законодателство на Република България и общите условия за взаимоотношения между ................... и крайните потребители.</w:t>
      </w:r>
    </w:p>
    <w:p w:rsidR="000B436A" w:rsidRPr="009D19F2" w:rsidRDefault="000B436A" w:rsidP="009D19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Договорът се състави в 3 еднообразни екземпляра </w:t>
      </w:r>
      <w:r w:rsidR="009D19F2"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Pr="009D19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един за ИЗПЪЛНИТЕЛЯ и два за ВЪЗЛОЖИТЕЛЯ.</w:t>
      </w:r>
    </w:p>
    <w:p w:rsidR="000B436A" w:rsidRPr="009D19F2" w:rsidRDefault="000B436A" w:rsidP="009D19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B436A" w:rsidRPr="009D19F2" w:rsidRDefault="000B436A" w:rsidP="009D19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 ВЪЗЛОЖИТЕЛ:     </w:t>
      </w:r>
      <w:r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               ЗА ИЗПЪЛНИТЕЛ:</w:t>
      </w:r>
    </w:p>
    <w:p w:rsidR="000B436A" w:rsidRPr="009D19F2" w:rsidRDefault="000B436A" w:rsidP="009D19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B436A" w:rsidRPr="009D19F2" w:rsidRDefault="000B436A" w:rsidP="009D19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B436A" w:rsidRPr="009D19F2" w:rsidRDefault="000B436A" w:rsidP="009D19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ИЗПЪЛНИТЕЛЕН ДИРЕКТОР                                                                                                  </w:t>
      </w:r>
    </w:p>
    <w:p w:rsidR="000B436A" w:rsidRPr="009D19F2" w:rsidRDefault="000B436A" w:rsidP="009D19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ИНЖ. ВАНЬО СЛАВЕЕВ</w:t>
      </w:r>
    </w:p>
    <w:p w:rsidR="000B436A" w:rsidRPr="009D19F2" w:rsidRDefault="000B436A" w:rsidP="009D19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D19F2" w:rsidRPr="009D19F2" w:rsidRDefault="009D19F2" w:rsidP="009D19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B436A" w:rsidRPr="009D19F2" w:rsidRDefault="000B436A" w:rsidP="009D19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D19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ГЛАВЕН СЧЕТОВОДИТЕЛ</w:t>
      </w:r>
    </w:p>
    <w:p w:rsidR="000B436A" w:rsidRPr="009D19F2" w:rsidRDefault="009D19F2" w:rsidP="009D19F2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РЕНИ ЛЕОНИДОВА</w:t>
      </w:r>
    </w:p>
    <w:sectPr w:rsidR="000B436A" w:rsidRPr="009D19F2" w:rsidSect="006A7220">
      <w:headerReference w:type="first" r:id="rId8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C4" w:rsidRDefault="00437CC4">
      <w:pPr>
        <w:spacing w:after="0" w:line="240" w:lineRule="auto"/>
      </w:pPr>
      <w:r>
        <w:separator/>
      </w:r>
    </w:p>
  </w:endnote>
  <w:endnote w:type="continuationSeparator" w:id="0">
    <w:p w:rsidR="00437CC4" w:rsidRDefault="0043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C4" w:rsidRDefault="00437CC4">
      <w:pPr>
        <w:spacing w:after="0" w:line="240" w:lineRule="auto"/>
      </w:pPr>
      <w:r>
        <w:separator/>
      </w:r>
    </w:p>
  </w:footnote>
  <w:footnote w:type="continuationSeparator" w:id="0">
    <w:p w:rsidR="00437CC4" w:rsidRDefault="00437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220" w:rsidRPr="00014AAF" w:rsidRDefault="00437CC4" w:rsidP="006A7220">
    <w:pPr>
      <w:pStyle w:val="Heading6"/>
      <w:tabs>
        <w:tab w:val="left" w:pos="9781"/>
      </w:tabs>
      <w:ind w:right="-285" w:hanging="426"/>
      <w:rPr>
        <w:rFonts w:ascii="Times New Roman" w:hAnsi="Times New Roman"/>
        <w:bCs/>
      </w:rPr>
    </w:pPr>
    <w:r>
      <w:rPr>
        <w:rFonts w:ascii="Times New Roman" w:hAnsi="Times New Roman"/>
        <w:bCs/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6.7pt;margin-top:-5.55pt;width:43.2pt;height:43.2pt;z-index:251659264" o:allowincell="f">
          <v:imagedata r:id="rId1" o:title=""/>
          <w10:wrap type="topAndBottom"/>
        </v:shape>
        <o:OLEObject Type="Embed" ProgID="CorelDRAW.Graphic.9" ShapeID="_x0000_s2050" DrawAspect="Content" ObjectID="_1532520417" r:id="rId2"/>
      </w:pict>
    </w:r>
    <w:proofErr w:type="gramStart"/>
    <w:r w:rsidR="006A7220" w:rsidRPr="00014AAF">
      <w:rPr>
        <w:rFonts w:ascii="Times New Roman" w:hAnsi="Times New Roman"/>
      </w:rPr>
      <w:t>МИНИСТЕРСТВО  НА</w:t>
    </w:r>
    <w:proofErr w:type="gramEnd"/>
    <w:r w:rsidR="006A7220" w:rsidRPr="00014AAF">
      <w:rPr>
        <w:rFonts w:ascii="Times New Roman" w:hAnsi="Times New Roman"/>
      </w:rPr>
      <w:t xml:space="preserve">  ЗЕМЕДЕЛИЕТО  И  ХРАНИТЕ</w:t>
    </w:r>
  </w:p>
  <w:p w:rsidR="006A7220" w:rsidRPr="00014AAF" w:rsidRDefault="006A7220" w:rsidP="006A7220">
    <w:pPr>
      <w:keepNext/>
      <w:tabs>
        <w:tab w:val="left" w:pos="8787"/>
        <w:tab w:val="left" w:pos="9781"/>
      </w:tabs>
      <w:spacing w:after="0" w:line="240" w:lineRule="auto"/>
      <w:ind w:left="-284" w:right="-2"/>
      <w:jc w:val="center"/>
      <w:outlineLvl w:val="5"/>
      <w:rPr>
        <w:rFonts w:cs="Times New Roman"/>
        <w:sz w:val="28"/>
        <w:szCs w:val="20"/>
      </w:rPr>
    </w:pPr>
    <w:r w:rsidRPr="00014AAF">
      <w:rPr>
        <w:rFonts w:cs="Times New Roman"/>
        <w:sz w:val="28"/>
        <w:szCs w:val="20"/>
      </w:rPr>
      <w:t>ИЗПЪЛНИТЕЛНА АГЕНЦИЯ “БОРБА С ГРАДУШКИТЕ”</w:t>
    </w:r>
  </w:p>
  <w:p w:rsidR="006A7220" w:rsidRPr="00014AAF" w:rsidRDefault="006A7220" w:rsidP="006A7220">
    <w:pPr>
      <w:keepNext/>
      <w:pBdr>
        <w:bottom w:val="single" w:sz="4" w:space="1" w:color="auto"/>
      </w:pBdr>
      <w:tabs>
        <w:tab w:val="left" w:pos="9781"/>
      </w:tabs>
      <w:spacing w:after="0" w:line="240" w:lineRule="auto"/>
      <w:ind w:left="-284" w:right="-2"/>
      <w:jc w:val="center"/>
      <w:outlineLvl w:val="2"/>
      <w:rPr>
        <w:rFonts w:cs="Times New Roman"/>
        <w:sz w:val="18"/>
        <w:szCs w:val="20"/>
        <w:lang w:val="bg-BG"/>
      </w:rPr>
    </w:pPr>
    <w:proofErr w:type="spellStart"/>
    <w:r w:rsidRPr="00014AAF">
      <w:rPr>
        <w:rFonts w:cs="Times New Roman"/>
        <w:sz w:val="18"/>
        <w:szCs w:val="20"/>
      </w:rPr>
      <w:t>София</w:t>
    </w:r>
    <w:proofErr w:type="spellEnd"/>
    <w:r w:rsidRPr="00014AAF">
      <w:rPr>
        <w:rFonts w:cs="Times New Roman"/>
        <w:sz w:val="18"/>
        <w:szCs w:val="20"/>
      </w:rPr>
      <w:t xml:space="preserve">, </w:t>
    </w:r>
    <w:proofErr w:type="spellStart"/>
    <w:r w:rsidRPr="00014AAF">
      <w:rPr>
        <w:rFonts w:cs="Times New Roman"/>
        <w:sz w:val="18"/>
        <w:szCs w:val="20"/>
      </w:rPr>
      <w:t>бул</w:t>
    </w:r>
    <w:proofErr w:type="spellEnd"/>
    <w:r w:rsidRPr="00014AAF">
      <w:rPr>
        <w:rFonts w:cs="Times New Roman"/>
        <w:sz w:val="18"/>
        <w:szCs w:val="20"/>
      </w:rPr>
      <w:t>. “</w:t>
    </w:r>
    <w:proofErr w:type="spellStart"/>
    <w:r w:rsidRPr="00014AAF">
      <w:rPr>
        <w:rFonts w:cs="Times New Roman"/>
        <w:sz w:val="18"/>
        <w:szCs w:val="20"/>
      </w:rPr>
      <w:t>Христо</w:t>
    </w:r>
    <w:proofErr w:type="spellEnd"/>
    <w:r w:rsidRPr="00014AAF">
      <w:rPr>
        <w:rFonts w:cs="Times New Roman"/>
        <w:sz w:val="18"/>
        <w:szCs w:val="20"/>
      </w:rPr>
      <w:t xml:space="preserve"> </w:t>
    </w:r>
    <w:proofErr w:type="spellStart"/>
    <w:r w:rsidRPr="00014AAF">
      <w:rPr>
        <w:rFonts w:cs="Times New Roman"/>
        <w:sz w:val="18"/>
        <w:szCs w:val="20"/>
      </w:rPr>
      <w:t>Ботев</w:t>
    </w:r>
    <w:proofErr w:type="spellEnd"/>
    <w:r w:rsidRPr="00014AAF">
      <w:rPr>
        <w:rFonts w:cs="Times New Roman"/>
        <w:sz w:val="18"/>
        <w:szCs w:val="20"/>
      </w:rPr>
      <w:t xml:space="preserve">” № 17, </w:t>
    </w:r>
    <w:proofErr w:type="spellStart"/>
    <w:r w:rsidRPr="00014AAF">
      <w:rPr>
        <w:rFonts w:cs="Times New Roman"/>
        <w:sz w:val="18"/>
        <w:szCs w:val="20"/>
      </w:rPr>
      <w:t>тел</w:t>
    </w:r>
    <w:proofErr w:type="spellEnd"/>
    <w:r w:rsidRPr="00014AAF">
      <w:rPr>
        <w:rFonts w:cs="Times New Roman"/>
        <w:sz w:val="18"/>
        <w:szCs w:val="20"/>
      </w:rPr>
      <w:t xml:space="preserve">. 9152 952, </w:t>
    </w:r>
    <w:proofErr w:type="spellStart"/>
    <w:r w:rsidRPr="00014AAF">
      <w:rPr>
        <w:rFonts w:cs="Times New Roman"/>
        <w:sz w:val="18"/>
        <w:szCs w:val="20"/>
      </w:rPr>
      <w:t>факс</w:t>
    </w:r>
    <w:proofErr w:type="spellEnd"/>
    <w:r w:rsidRPr="00014AAF">
      <w:rPr>
        <w:rFonts w:cs="Times New Roman"/>
        <w:sz w:val="18"/>
        <w:szCs w:val="20"/>
      </w:rPr>
      <w:t xml:space="preserve"> 951 65 97 </w:t>
    </w:r>
    <w:r w:rsidRPr="00014AAF">
      <w:rPr>
        <w:rFonts w:cs="Times New Roman"/>
        <w:sz w:val="18"/>
        <w:szCs w:val="20"/>
        <w:lang w:val="en-GB"/>
      </w:rPr>
      <w:t>e</w:t>
    </w:r>
    <w:r w:rsidRPr="00014AAF">
      <w:rPr>
        <w:rFonts w:cs="Times New Roman"/>
        <w:sz w:val="18"/>
        <w:szCs w:val="20"/>
      </w:rPr>
      <w:t>-</w:t>
    </w:r>
    <w:r w:rsidRPr="00014AAF">
      <w:rPr>
        <w:rFonts w:cs="Times New Roman"/>
        <w:sz w:val="18"/>
        <w:szCs w:val="20"/>
        <w:lang w:val="en-GB"/>
      </w:rPr>
      <w:t>mail</w:t>
    </w:r>
    <w:r w:rsidRPr="00014AAF">
      <w:rPr>
        <w:rFonts w:cs="Times New Roman"/>
        <w:sz w:val="18"/>
        <w:szCs w:val="20"/>
      </w:rPr>
      <w:t>:</w:t>
    </w:r>
    <w:r w:rsidRPr="00014AAF">
      <w:rPr>
        <w:rFonts w:cs="Times New Roman"/>
        <w:sz w:val="18"/>
        <w:szCs w:val="20"/>
        <w:lang w:val="en-GB"/>
      </w:rPr>
      <w:t>agency</w:t>
    </w:r>
    <w:r w:rsidRPr="00014AAF">
      <w:rPr>
        <w:rFonts w:cs="Times New Roman"/>
        <w:sz w:val="18"/>
        <w:szCs w:val="20"/>
      </w:rPr>
      <w:t>@</w:t>
    </w:r>
    <w:proofErr w:type="spellStart"/>
    <w:r w:rsidRPr="00014AAF">
      <w:rPr>
        <w:rFonts w:cs="Times New Roman"/>
        <w:sz w:val="18"/>
        <w:szCs w:val="20"/>
        <w:lang w:val="en-GB"/>
      </w:rPr>
      <w:t>weathermod</w:t>
    </w:r>
    <w:proofErr w:type="spellEnd"/>
    <w:r w:rsidRPr="00014AAF">
      <w:rPr>
        <w:rFonts w:cs="Times New Roman"/>
        <w:sz w:val="18"/>
        <w:szCs w:val="20"/>
      </w:rPr>
      <w:t>-</w:t>
    </w:r>
    <w:proofErr w:type="spellStart"/>
    <w:r w:rsidRPr="00014AAF">
      <w:rPr>
        <w:rFonts w:cs="Times New Roman"/>
        <w:sz w:val="18"/>
        <w:szCs w:val="20"/>
        <w:lang w:val="en-GB"/>
      </w:rPr>
      <w:t>bg</w:t>
    </w:r>
    <w:proofErr w:type="spellEnd"/>
    <w:r w:rsidRPr="00014AAF">
      <w:rPr>
        <w:rFonts w:cs="Times New Roman"/>
        <w:sz w:val="18"/>
        <w:szCs w:val="20"/>
      </w:rPr>
      <w:t>.</w:t>
    </w:r>
    <w:proofErr w:type="spellStart"/>
    <w:r w:rsidRPr="00014AAF">
      <w:rPr>
        <w:rFonts w:cs="Times New Roman"/>
        <w:sz w:val="18"/>
        <w:szCs w:val="20"/>
        <w:lang w:val="en-GB"/>
      </w:rPr>
      <w:t>eu</w:t>
    </w:r>
    <w:proofErr w:type="spellEnd"/>
  </w:p>
  <w:p w:rsidR="006A7220" w:rsidRPr="006A7220" w:rsidRDefault="006A7220">
    <w:pPr>
      <w:pStyle w:val="Header"/>
      <w:rPr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6A"/>
    <w:rsid w:val="000036A3"/>
    <w:rsid w:val="0001644A"/>
    <w:rsid w:val="000B436A"/>
    <w:rsid w:val="000B4D4A"/>
    <w:rsid w:val="000E7FCC"/>
    <w:rsid w:val="001C2682"/>
    <w:rsid w:val="00393BDA"/>
    <w:rsid w:val="003C6928"/>
    <w:rsid w:val="003E5559"/>
    <w:rsid w:val="003E57E7"/>
    <w:rsid w:val="004022DF"/>
    <w:rsid w:val="00431C31"/>
    <w:rsid w:val="00437CC4"/>
    <w:rsid w:val="005A7A4B"/>
    <w:rsid w:val="005F10C5"/>
    <w:rsid w:val="005F4C20"/>
    <w:rsid w:val="00651667"/>
    <w:rsid w:val="00660A86"/>
    <w:rsid w:val="006A7220"/>
    <w:rsid w:val="007214F8"/>
    <w:rsid w:val="009302BC"/>
    <w:rsid w:val="00997B3C"/>
    <w:rsid w:val="009D19F2"/>
    <w:rsid w:val="00BF33C5"/>
    <w:rsid w:val="00C43666"/>
    <w:rsid w:val="00C46A35"/>
    <w:rsid w:val="00C92D70"/>
    <w:rsid w:val="00D4696E"/>
    <w:rsid w:val="00D61A13"/>
    <w:rsid w:val="00D923B1"/>
    <w:rsid w:val="00EF7AE4"/>
    <w:rsid w:val="00F06CA4"/>
    <w:rsid w:val="00F15C25"/>
    <w:rsid w:val="00F3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36A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qFormat/>
    <w:rsid w:val="00997B3C"/>
    <w:pPr>
      <w:keepNext/>
      <w:pBdr>
        <w:bottom w:val="single" w:sz="4" w:space="1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sz w:val="24"/>
      <w:szCs w:val="20"/>
      <w:lang w:val="bg-BG"/>
    </w:rPr>
  </w:style>
  <w:style w:type="paragraph" w:styleId="Heading6">
    <w:name w:val="heading 6"/>
    <w:basedOn w:val="Normal"/>
    <w:next w:val="Normal"/>
    <w:link w:val="Heading6Char"/>
    <w:qFormat/>
    <w:rsid w:val="00997B3C"/>
    <w:pPr>
      <w:keepNext/>
      <w:spacing w:after="0" w:line="240" w:lineRule="auto"/>
      <w:ind w:right="1416"/>
      <w:jc w:val="center"/>
      <w:outlineLvl w:val="5"/>
    </w:pPr>
    <w:rPr>
      <w:rFonts w:ascii="Arial" w:eastAsia="Times New Roman" w:hAnsi="Arial" w:cs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3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36A"/>
  </w:style>
  <w:style w:type="character" w:customStyle="1" w:styleId="Heading3Char">
    <w:name w:val="Heading 3 Char"/>
    <w:basedOn w:val="DefaultParagraphFont"/>
    <w:link w:val="Heading3"/>
    <w:rsid w:val="00997B3C"/>
    <w:rPr>
      <w:rFonts w:ascii="Tahoma" w:eastAsia="Times New Roman" w:hAnsi="Tahoma" w:cs="Times New Roman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rsid w:val="00997B3C"/>
    <w:rPr>
      <w:rFonts w:ascii="Arial" w:eastAsia="Times New Roman" w:hAnsi="Arial" w:cs="Times New Roman"/>
      <w:b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6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36A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qFormat/>
    <w:rsid w:val="00997B3C"/>
    <w:pPr>
      <w:keepNext/>
      <w:pBdr>
        <w:bottom w:val="single" w:sz="4" w:space="1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sz w:val="24"/>
      <w:szCs w:val="20"/>
      <w:lang w:val="bg-BG"/>
    </w:rPr>
  </w:style>
  <w:style w:type="paragraph" w:styleId="Heading6">
    <w:name w:val="heading 6"/>
    <w:basedOn w:val="Normal"/>
    <w:next w:val="Normal"/>
    <w:link w:val="Heading6Char"/>
    <w:qFormat/>
    <w:rsid w:val="00997B3C"/>
    <w:pPr>
      <w:keepNext/>
      <w:spacing w:after="0" w:line="240" w:lineRule="auto"/>
      <w:ind w:right="1416"/>
      <w:jc w:val="center"/>
      <w:outlineLvl w:val="5"/>
    </w:pPr>
    <w:rPr>
      <w:rFonts w:ascii="Arial" w:eastAsia="Times New Roman" w:hAnsi="Arial" w:cs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3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36A"/>
  </w:style>
  <w:style w:type="character" w:customStyle="1" w:styleId="Heading3Char">
    <w:name w:val="Heading 3 Char"/>
    <w:basedOn w:val="DefaultParagraphFont"/>
    <w:link w:val="Heading3"/>
    <w:rsid w:val="00997B3C"/>
    <w:rPr>
      <w:rFonts w:ascii="Tahoma" w:eastAsia="Times New Roman" w:hAnsi="Tahoma" w:cs="Times New Roman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rsid w:val="00997B3C"/>
    <w:rPr>
      <w:rFonts w:ascii="Arial" w:eastAsia="Times New Roman" w:hAnsi="Arial" w:cs="Times New Roman"/>
      <w:b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6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49DA-1374-4526-9B82-33E17B42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Petrova</dc:creator>
  <cp:lastModifiedBy>Simeon Glavchev</cp:lastModifiedBy>
  <cp:revision>5</cp:revision>
  <dcterms:created xsi:type="dcterms:W3CDTF">2016-08-12T12:17:00Z</dcterms:created>
  <dcterms:modified xsi:type="dcterms:W3CDTF">2016-08-12T12:19:00Z</dcterms:modified>
</cp:coreProperties>
</file>